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613A21A6" w:rsidR="00C6079D" w:rsidRDefault="00A32C08" w:rsidP="00ED7868">
      <w:pPr>
        <w:jc w:val="center"/>
        <w:rPr>
          <w:rFonts w:ascii="ＭＳ 明朝" w:eastAsia="ＭＳ 明朝" w:hAnsi="ＭＳ 明朝"/>
          <w:sz w:val="24"/>
          <w:szCs w:val="24"/>
          <w:lang w:eastAsia="zh-CN"/>
        </w:rPr>
      </w:pPr>
      <w:r>
        <w:rPr>
          <w:rFonts w:ascii="ＭＳ 明朝" w:eastAsia="ＭＳ 明朝" w:hAnsi="ＭＳ 明朝" w:hint="eastAsia"/>
          <w:sz w:val="24"/>
          <w:szCs w:val="24"/>
          <w:lang w:eastAsia="zh-CN"/>
        </w:rPr>
        <w:t>ＪＡ東京中央会</w:t>
      </w:r>
      <w:r w:rsidR="003F2EFC" w:rsidRPr="003F2EFC">
        <w:rPr>
          <w:rFonts w:ascii="ＭＳ 明朝" w:eastAsia="ＭＳ 明朝" w:hAnsi="ＭＳ 明朝" w:hint="eastAsia"/>
          <w:sz w:val="24"/>
          <w:szCs w:val="24"/>
          <w:lang w:eastAsia="zh-CN"/>
        </w:rPr>
        <w:t>有機質肥料利用促進事業</w:t>
      </w:r>
      <w:r w:rsidR="005E19D0" w:rsidRPr="005E19D0">
        <w:rPr>
          <w:rFonts w:ascii="ＭＳ 明朝" w:eastAsia="ＭＳ 明朝" w:hAnsi="ＭＳ 明朝" w:hint="eastAsia"/>
          <w:sz w:val="24"/>
          <w:szCs w:val="24"/>
          <w:lang w:eastAsia="zh-CN"/>
        </w:rPr>
        <w:t>実施</w:t>
      </w:r>
      <w:r w:rsidR="003F41BA">
        <w:rPr>
          <w:rFonts w:ascii="ＭＳ 明朝" w:eastAsia="ＭＳ 明朝" w:hAnsi="ＭＳ 明朝" w:hint="eastAsia"/>
          <w:sz w:val="24"/>
          <w:szCs w:val="24"/>
          <w:lang w:eastAsia="zh-CN"/>
        </w:rPr>
        <w:t>要綱</w:t>
      </w:r>
    </w:p>
    <w:p w14:paraId="51CCCB33" w14:textId="77777777" w:rsidR="00E06B52" w:rsidRDefault="00E06B52" w:rsidP="00ED7868">
      <w:pPr>
        <w:jc w:val="right"/>
        <w:rPr>
          <w:rFonts w:ascii="ＭＳ 明朝" w:eastAsia="ＭＳ 明朝" w:hAnsi="ＭＳ 明朝"/>
          <w:sz w:val="24"/>
          <w:szCs w:val="24"/>
          <w:lang w:eastAsia="zh-CN"/>
        </w:rPr>
      </w:pPr>
    </w:p>
    <w:p w14:paraId="58B18845" w14:textId="64FDC481" w:rsidR="00ED7868" w:rsidRDefault="00A32C0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都中農推</w:t>
      </w:r>
      <w:r w:rsidR="005A06FE">
        <w:rPr>
          <w:rFonts w:ascii="ＭＳ 明朝" w:eastAsia="ＭＳ 明朝" w:hAnsi="ＭＳ 明朝" w:hint="eastAsia"/>
          <w:sz w:val="24"/>
          <w:szCs w:val="24"/>
        </w:rPr>
        <w:t>発</w:t>
      </w:r>
      <w:r w:rsidR="00ED7868">
        <w:rPr>
          <w:rFonts w:ascii="ＭＳ 明朝" w:eastAsia="ＭＳ 明朝" w:hAnsi="ＭＳ 明朝" w:hint="eastAsia"/>
          <w:sz w:val="24"/>
          <w:szCs w:val="24"/>
          <w:lang w:eastAsia="zh-CN"/>
        </w:rPr>
        <w:t>第</w:t>
      </w:r>
      <w:r w:rsidR="00686998">
        <w:rPr>
          <w:rFonts w:ascii="ＭＳ 明朝" w:eastAsia="ＭＳ 明朝" w:hAnsi="ＭＳ 明朝" w:hint="eastAsia"/>
          <w:sz w:val="24"/>
          <w:szCs w:val="24"/>
          <w:lang w:eastAsia="zh-CN"/>
        </w:rPr>
        <w:t>８</w:t>
      </w:r>
      <w:r w:rsidR="00ED7868">
        <w:rPr>
          <w:rFonts w:ascii="ＭＳ 明朝" w:eastAsia="ＭＳ 明朝" w:hAnsi="ＭＳ 明朝" w:hint="eastAsia"/>
          <w:sz w:val="24"/>
          <w:szCs w:val="24"/>
          <w:lang w:eastAsia="zh-CN"/>
        </w:rPr>
        <w:t>号</w:t>
      </w:r>
    </w:p>
    <w:p w14:paraId="2DC59B28" w14:textId="3AB74D66" w:rsidR="00ED7868" w:rsidRDefault="00ED786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令和</w:t>
      </w:r>
      <w:r w:rsidR="00A40281">
        <w:rPr>
          <w:rFonts w:ascii="ＭＳ 明朝" w:eastAsia="ＭＳ 明朝" w:hAnsi="ＭＳ 明朝" w:hint="eastAsia"/>
          <w:sz w:val="24"/>
          <w:szCs w:val="24"/>
          <w:lang w:eastAsia="zh-CN"/>
        </w:rPr>
        <w:t>７</w:t>
      </w:r>
      <w:r>
        <w:rPr>
          <w:rFonts w:ascii="ＭＳ 明朝" w:eastAsia="ＭＳ 明朝" w:hAnsi="ＭＳ 明朝" w:hint="eastAsia"/>
          <w:sz w:val="24"/>
          <w:szCs w:val="24"/>
          <w:lang w:eastAsia="zh-CN"/>
        </w:rPr>
        <w:t>年</w:t>
      </w:r>
      <w:r w:rsidR="005E19D0">
        <w:rPr>
          <w:rFonts w:ascii="ＭＳ 明朝" w:eastAsia="ＭＳ 明朝" w:hAnsi="ＭＳ 明朝" w:hint="eastAsia"/>
          <w:sz w:val="24"/>
          <w:szCs w:val="24"/>
          <w:lang w:eastAsia="zh-CN"/>
        </w:rPr>
        <w:t>４</w:t>
      </w:r>
      <w:r>
        <w:rPr>
          <w:rFonts w:ascii="ＭＳ 明朝" w:eastAsia="ＭＳ 明朝" w:hAnsi="ＭＳ 明朝" w:hint="eastAsia"/>
          <w:sz w:val="24"/>
          <w:szCs w:val="24"/>
          <w:lang w:eastAsia="zh-CN"/>
        </w:rPr>
        <w:t>月</w:t>
      </w:r>
      <w:r w:rsidR="00B75164">
        <w:rPr>
          <w:rFonts w:ascii="ＭＳ 明朝" w:eastAsia="ＭＳ 明朝" w:hAnsi="ＭＳ 明朝" w:hint="eastAsia"/>
          <w:sz w:val="24"/>
          <w:szCs w:val="24"/>
          <w:lang w:eastAsia="zh-CN"/>
        </w:rPr>
        <w:t>１</w:t>
      </w:r>
      <w:r>
        <w:rPr>
          <w:rFonts w:ascii="ＭＳ 明朝" w:eastAsia="ＭＳ 明朝" w:hAnsi="ＭＳ 明朝" w:hint="eastAsia"/>
          <w:sz w:val="24"/>
          <w:szCs w:val="24"/>
          <w:lang w:eastAsia="zh-CN"/>
        </w:rPr>
        <w:t>日</w:t>
      </w:r>
    </w:p>
    <w:p w14:paraId="4F3A9B04" w14:textId="77777777" w:rsidR="008F0FFA" w:rsidRDefault="008F0FFA" w:rsidP="00ED7868">
      <w:pPr>
        <w:jc w:val="left"/>
        <w:rPr>
          <w:rFonts w:ascii="ＭＳ 明朝" w:eastAsia="ＭＳ 明朝" w:hAnsi="ＭＳ 明朝"/>
          <w:sz w:val="24"/>
          <w:szCs w:val="24"/>
          <w:lang w:eastAsia="zh-CN"/>
        </w:rPr>
      </w:pPr>
    </w:p>
    <w:p w14:paraId="31354BC0" w14:textId="77777777"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第１　目的</w:t>
      </w:r>
    </w:p>
    <w:p w14:paraId="5315F03B" w14:textId="7F5605AA" w:rsidR="00055588" w:rsidRDefault="00A40281" w:rsidP="005E19D0">
      <w:pPr>
        <w:ind w:leftChars="202" w:left="424" w:firstLineChars="118" w:firstLine="283"/>
        <w:jc w:val="left"/>
        <w:rPr>
          <w:rFonts w:ascii="ＭＳ 明朝" w:eastAsia="ＭＳ 明朝" w:hAnsi="ＭＳ 明朝"/>
          <w:sz w:val="24"/>
          <w:szCs w:val="24"/>
        </w:rPr>
      </w:pPr>
      <w:r w:rsidRPr="00A40281">
        <w:rPr>
          <w:rFonts w:ascii="ＭＳ 明朝" w:eastAsia="ＭＳ 明朝" w:hAnsi="ＭＳ 明朝" w:hint="eastAsia"/>
          <w:sz w:val="24"/>
          <w:szCs w:val="24"/>
        </w:rPr>
        <w:t>国際的な肥料原料価格の高騰を受け、化学肥料価格の高止まりは続いており、今後も、化学肥料使用量を削減しつつ、環境負荷軽減及び経営コストの低減を図る必要がある。</w:t>
      </w:r>
    </w:p>
    <w:p w14:paraId="7D2B9420" w14:textId="59432101" w:rsidR="005C3064" w:rsidRDefault="00055588" w:rsidP="00D8238F">
      <w:pPr>
        <w:ind w:leftChars="202" w:left="424" w:firstLineChars="118" w:firstLine="283"/>
        <w:jc w:val="left"/>
        <w:rPr>
          <w:rFonts w:ascii="ＭＳ 明朝" w:eastAsia="ＭＳ 明朝" w:hAnsi="ＭＳ 明朝"/>
          <w:sz w:val="24"/>
          <w:szCs w:val="24"/>
        </w:rPr>
      </w:pPr>
      <w:r w:rsidRPr="00055588">
        <w:rPr>
          <w:rFonts w:ascii="ＭＳ 明朝" w:eastAsia="ＭＳ 明朝" w:hAnsi="ＭＳ 明朝" w:hint="eastAsia"/>
          <w:sz w:val="24"/>
          <w:szCs w:val="24"/>
        </w:rPr>
        <w:t>このため、東京都農業協同組合中央会（以下「中央会」と言う。）は、</w:t>
      </w:r>
      <w:r w:rsidR="00B75164">
        <w:rPr>
          <w:rFonts w:ascii="ＭＳ 明朝" w:eastAsia="ＭＳ 明朝" w:hAnsi="ＭＳ 明朝" w:hint="eastAsia"/>
          <w:sz w:val="24"/>
          <w:szCs w:val="24"/>
        </w:rPr>
        <w:t>東京都の</w:t>
      </w:r>
      <w:r w:rsidRPr="00055588">
        <w:rPr>
          <w:rFonts w:ascii="ＭＳ 明朝" w:eastAsia="ＭＳ 明朝" w:hAnsi="ＭＳ 明朝" w:hint="eastAsia"/>
          <w:sz w:val="24"/>
          <w:szCs w:val="24"/>
        </w:rPr>
        <w:t>「有機質肥料利用促進事業実施要綱」（令和６年３月</w:t>
      </w:r>
      <w:r w:rsidRPr="00055588">
        <w:rPr>
          <w:rFonts w:ascii="ＭＳ 明朝" w:eastAsia="ＭＳ 明朝" w:hAnsi="ＭＳ 明朝"/>
          <w:sz w:val="24"/>
          <w:szCs w:val="24"/>
        </w:rPr>
        <w:t>19日５産労農安第1564号</w:t>
      </w:r>
      <w:r>
        <w:rPr>
          <w:rFonts w:ascii="ＭＳ 明朝" w:eastAsia="ＭＳ 明朝" w:hAnsi="ＭＳ 明朝" w:hint="eastAsia"/>
          <w:sz w:val="24"/>
          <w:szCs w:val="24"/>
        </w:rPr>
        <w:t>）を受け、</w:t>
      </w:r>
      <w:r w:rsidRPr="00055588">
        <w:rPr>
          <w:rFonts w:ascii="ＭＳ 明朝" w:eastAsia="ＭＳ 明朝" w:hAnsi="ＭＳ 明朝" w:hint="eastAsia"/>
          <w:sz w:val="24"/>
          <w:szCs w:val="24"/>
        </w:rPr>
        <w:t>土壌診断に基づく適正な施肥指導を受けた農業者に対して、</w:t>
      </w:r>
      <w:r w:rsidR="00D8238F" w:rsidRPr="00D8238F">
        <w:rPr>
          <w:rFonts w:ascii="ＭＳ 明朝" w:eastAsia="ＭＳ 明朝" w:hAnsi="ＭＳ 明朝" w:hint="eastAsia"/>
          <w:sz w:val="24"/>
          <w:szCs w:val="24"/>
        </w:rPr>
        <w:t>堆肥等の化学肥料の代替資材及び機械化に係る購入経費を支援</w:t>
      </w:r>
      <w:r w:rsidR="00A40281">
        <w:rPr>
          <w:rFonts w:ascii="ＭＳ 明朝" w:eastAsia="ＭＳ 明朝" w:hAnsi="ＭＳ 明朝" w:hint="eastAsia"/>
          <w:sz w:val="24"/>
          <w:szCs w:val="24"/>
        </w:rPr>
        <w:t>し、</w:t>
      </w:r>
      <w:r w:rsidR="00A40281" w:rsidRPr="00A40281">
        <w:rPr>
          <w:rFonts w:ascii="ＭＳ 明朝" w:eastAsia="ＭＳ 明朝" w:hAnsi="ＭＳ 明朝" w:hint="eastAsia"/>
          <w:sz w:val="24"/>
          <w:szCs w:val="24"/>
        </w:rPr>
        <w:t>併せ</w:t>
      </w:r>
      <w:r w:rsidR="00A40281">
        <w:rPr>
          <w:rFonts w:ascii="ＭＳ 明朝" w:eastAsia="ＭＳ 明朝" w:hAnsi="ＭＳ 明朝" w:hint="eastAsia"/>
          <w:sz w:val="24"/>
          <w:szCs w:val="24"/>
        </w:rPr>
        <w:t>て</w:t>
      </w:r>
      <w:r w:rsidR="00A40281" w:rsidRPr="00A40281">
        <w:rPr>
          <w:rFonts w:ascii="ＭＳ 明朝" w:eastAsia="ＭＳ 明朝" w:hAnsi="ＭＳ 明朝" w:hint="eastAsia"/>
          <w:sz w:val="24"/>
          <w:szCs w:val="24"/>
        </w:rPr>
        <w:t>畜産農家の堆肥製造・販売を支援するため、「有機質肥料利用促進事業」を実施する。</w:t>
      </w:r>
    </w:p>
    <w:p w14:paraId="2FF6927A" w14:textId="77777777" w:rsidR="00D8238F" w:rsidRPr="005F4F9E" w:rsidRDefault="00D8238F" w:rsidP="00D8238F">
      <w:pPr>
        <w:ind w:leftChars="202" w:left="424" w:firstLineChars="118" w:firstLine="283"/>
        <w:jc w:val="left"/>
        <w:rPr>
          <w:rFonts w:ascii="ＭＳ 明朝" w:eastAsia="ＭＳ 明朝" w:hAnsi="ＭＳ 明朝"/>
          <w:sz w:val="24"/>
          <w:szCs w:val="24"/>
        </w:rPr>
      </w:pPr>
    </w:p>
    <w:p w14:paraId="05FAB6DA" w14:textId="01564A65"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２</w:t>
      </w:r>
      <w:r>
        <w:rPr>
          <w:rFonts w:ascii="ＭＳ 明朝" w:eastAsia="ＭＳ 明朝" w:hAnsi="ＭＳ 明朝" w:hint="eastAsia"/>
          <w:sz w:val="24"/>
          <w:szCs w:val="24"/>
        </w:rPr>
        <w:t xml:space="preserve">　</w:t>
      </w:r>
      <w:r w:rsidR="00034B21">
        <w:rPr>
          <w:rFonts w:ascii="ＭＳ 明朝" w:eastAsia="ＭＳ 明朝" w:hAnsi="ＭＳ 明朝" w:hint="eastAsia"/>
          <w:sz w:val="24"/>
          <w:szCs w:val="24"/>
        </w:rPr>
        <w:t>事業の内容</w:t>
      </w:r>
    </w:p>
    <w:p w14:paraId="7813A9F5" w14:textId="496EC633" w:rsidR="005E19D0" w:rsidRDefault="003F41BA" w:rsidP="00055588">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B75164" w:rsidRPr="00B75164">
        <w:rPr>
          <w:rFonts w:ascii="ＭＳ 明朝" w:eastAsia="ＭＳ 明朝" w:hAnsi="ＭＳ 明朝" w:hint="eastAsia"/>
          <w:sz w:val="24"/>
          <w:szCs w:val="24"/>
        </w:rPr>
        <w:t>有機質肥料利用促進事業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内容等は以下のとおり</w:t>
      </w:r>
      <w:r w:rsidR="005F4F9E">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4A766708" w14:textId="77777777"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１　農業者の農地における土壌診断の実施及び診断結果に基づく施肥に関する相談対応</w:t>
      </w:r>
    </w:p>
    <w:p w14:paraId="3B5B8B9A" w14:textId="77777777"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２　堆肥（ペレット堆肥を含む）、有機質肥料、動物の排泄物に関する生産者への使用指導及び購入費補助</w:t>
      </w:r>
    </w:p>
    <w:p w14:paraId="420769CA" w14:textId="5ECAB8E0"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３　緑肥の栽培方法に関する生産者への指導及び</w:t>
      </w:r>
      <w:r w:rsidR="003F2AD3">
        <w:rPr>
          <w:rFonts w:ascii="ＭＳ 明朝" w:eastAsia="ＭＳ 明朝" w:hAnsi="ＭＳ 明朝" w:cs="Times New Roman" w:hint="eastAsia"/>
          <w:sz w:val="24"/>
          <w:szCs w:val="24"/>
        </w:rPr>
        <w:t>緑肥</w:t>
      </w:r>
      <w:r w:rsidRPr="00A40281">
        <w:rPr>
          <w:rFonts w:ascii="ＭＳ 明朝" w:eastAsia="ＭＳ 明朝" w:hAnsi="ＭＳ 明朝" w:cs="Times New Roman" w:hint="eastAsia"/>
          <w:sz w:val="24"/>
          <w:szCs w:val="24"/>
        </w:rPr>
        <w:t xml:space="preserve">種子の購入費補助　</w:t>
      </w:r>
    </w:p>
    <w:p w14:paraId="317231DE" w14:textId="77777777"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４　緑肥の栽培や鋤き込むための機械類に関する生産者への栽培・使用指導及び購入費補助</w:t>
      </w:r>
    </w:p>
    <w:p w14:paraId="04EFD011" w14:textId="77777777"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５　堆肥散布機に関する生産者への使用指導及び購入費補助</w:t>
      </w:r>
    </w:p>
    <w:p w14:paraId="7F0DDB69" w14:textId="77777777"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６　堆肥の袋詰め機等に関する畜産農家への使用指導及び購入費補助</w:t>
      </w:r>
    </w:p>
    <w:p w14:paraId="51A75709" w14:textId="77777777" w:rsidR="00A40281" w:rsidRPr="00A40281"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７　有機質利用促進事業の実施に関する農業者への周知、事業申請受付及び取りまとめ、その他本事業実施に関する事務</w:t>
      </w:r>
    </w:p>
    <w:p w14:paraId="4AB063CF" w14:textId="1BC2D2E8" w:rsidR="00CA3B74" w:rsidRPr="00D8238F" w:rsidRDefault="00A40281" w:rsidP="003F2AD3">
      <w:pPr>
        <w:ind w:left="425" w:hangingChars="177" w:hanging="425"/>
        <w:jc w:val="left"/>
        <w:rPr>
          <w:rFonts w:ascii="ＭＳ 明朝" w:eastAsia="ＭＳ 明朝" w:hAnsi="ＭＳ 明朝" w:cs="Times New Roman"/>
          <w:sz w:val="24"/>
          <w:szCs w:val="24"/>
        </w:rPr>
      </w:pPr>
      <w:r w:rsidRPr="00A40281">
        <w:rPr>
          <w:rFonts w:ascii="ＭＳ 明朝" w:eastAsia="ＭＳ 明朝" w:hAnsi="ＭＳ 明朝" w:cs="Times New Roman" w:hint="eastAsia"/>
          <w:sz w:val="24"/>
          <w:szCs w:val="24"/>
        </w:rPr>
        <w:t xml:space="preserve">　８　その他、有機質肥料利用促進事業に関する知事が必要と認める取組</w:t>
      </w:r>
    </w:p>
    <w:p w14:paraId="3EA299BD" w14:textId="77777777" w:rsidR="00D8238F" w:rsidRPr="00CA3B74" w:rsidRDefault="00D8238F" w:rsidP="00D8238F">
      <w:pPr>
        <w:jc w:val="left"/>
        <w:rPr>
          <w:rFonts w:ascii="ＭＳ 明朝" w:eastAsia="ＭＳ 明朝" w:hAnsi="ＭＳ 明朝"/>
          <w:sz w:val="24"/>
          <w:szCs w:val="24"/>
        </w:rPr>
      </w:pPr>
    </w:p>
    <w:p w14:paraId="1B84A236" w14:textId="2350C14A" w:rsidR="00041E23" w:rsidRDefault="00894B55"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３　事業実施主体</w:t>
      </w:r>
    </w:p>
    <w:p w14:paraId="4A4FA731" w14:textId="70B1DA61"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事業実施主体は、中央会</w:t>
      </w:r>
      <w:r w:rsidR="00CA3B74">
        <w:rPr>
          <w:rFonts w:ascii="ＭＳ 明朝" w:eastAsia="ＭＳ 明朝" w:hAnsi="ＭＳ 明朝" w:hint="eastAsia"/>
          <w:sz w:val="24"/>
          <w:szCs w:val="24"/>
        </w:rPr>
        <w:t>と</w:t>
      </w:r>
      <w:r w:rsidR="00FF2E20" w:rsidRPr="00FF2E20">
        <w:rPr>
          <w:rFonts w:ascii="ＭＳ 明朝" w:eastAsia="ＭＳ 明朝" w:hAnsi="ＭＳ 明朝" w:hint="eastAsia"/>
          <w:sz w:val="24"/>
          <w:szCs w:val="24"/>
        </w:rPr>
        <w:t>する。</w:t>
      </w:r>
    </w:p>
    <w:p w14:paraId="59AE4567" w14:textId="77777777" w:rsidR="00041E23" w:rsidRPr="005F4F9E" w:rsidRDefault="00041E23" w:rsidP="00041E23">
      <w:pPr>
        <w:ind w:left="425" w:hangingChars="177" w:hanging="425"/>
        <w:jc w:val="left"/>
        <w:rPr>
          <w:rFonts w:ascii="ＭＳ 明朝" w:eastAsia="ＭＳ 明朝" w:hAnsi="ＭＳ 明朝"/>
          <w:sz w:val="24"/>
          <w:szCs w:val="24"/>
        </w:rPr>
      </w:pPr>
    </w:p>
    <w:p w14:paraId="293863D4" w14:textId="3E6F7C66"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第４　補助対象者</w:t>
      </w:r>
    </w:p>
    <w:p w14:paraId="106EDD77" w14:textId="25ECFB4D" w:rsidR="007F7B2F" w:rsidRPr="007F7B2F" w:rsidRDefault="007F7B2F" w:rsidP="005A06FE">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１　</w:t>
      </w:r>
      <w:r w:rsidRPr="007F7B2F">
        <w:rPr>
          <w:rFonts w:ascii="ＭＳ 明朝" w:eastAsia="ＭＳ 明朝" w:hAnsi="ＭＳ 明朝" w:cs="Times New Roman" w:hint="eastAsia"/>
          <w:sz w:val="24"/>
          <w:szCs w:val="24"/>
        </w:rPr>
        <w:t>第２の１の「</w:t>
      </w:r>
      <w:r w:rsidRPr="00A40281">
        <w:rPr>
          <w:rFonts w:ascii="ＭＳ 明朝" w:eastAsia="ＭＳ 明朝" w:hAnsi="ＭＳ 明朝" w:cs="Times New Roman" w:hint="eastAsia"/>
          <w:sz w:val="24"/>
          <w:szCs w:val="24"/>
        </w:rPr>
        <w:t>農業者の農地における土壌診断</w:t>
      </w:r>
      <w:r>
        <w:rPr>
          <w:rFonts w:ascii="ＭＳ 明朝" w:eastAsia="ＭＳ 明朝" w:hAnsi="ＭＳ 明朝" w:cs="Times New Roman" w:hint="eastAsia"/>
          <w:sz w:val="24"/>
          <w:szCs w:val="24"/>
        </w:rPr>
        <w:t>」</w:t>
      </w:r>
      <w:r w:rsidRPr="007F7B2F">
        <w:rPr>
          <w:rFonts w:ascii="ＭＳ 明朝" w:eastAsia="ＭＳ 明朝" w:hAnsi="ＭＳ 明朝" w:cs="Times New Roman" w:hint="eastAsia"/>
          <w:sz w:val="24"/>
          <w:szCs w:val="24"/>
        </w:rPr>
        <w:t>の実施対象者は、都内に居住し、都内のほ場で農産物を生産し、都内で販売している生産者で、第</w:t>
      </w:r>
      <w:r w:rsidRPr="007F7B2F">
        <w:rPr>
          <w:rFonts w:ascii="ＭＳ 明朝" w:eastAsia="ＭＳ 明朝" w:hAnsi="ＭＳ 明朝" w:cs="Times New Roman" w:hint="eastAsia"/>
          <w:sz w:val="24"/>
          <w:szCs w:val="24"/>
        </w:rPr>
        <w:lastRenderedPageBreak/>
        <w:t>２の２から５までの事業を実施</w:t>
      </w:r>
      <w:r w:rsidR="00AE0E22">
        <w:rPr>
          <w:rFonts w:ascii="ＭＳ 明朝" w:eastAsia="ＭＳ 明朝" w:hAnsi="ＭＳ 明朝" w:cs="Times New Roman" w:hint="eastAsia"/>
          <w:sz w:val="24"/>
          <w:szCs w:val="24"/>
        </w:rPr>
        <w:t>しようとす</w:t>
      </w:r>
      <w:r w:rsidRPr="007F7B2F">
        <w:rPr>
          <w:rFonts w:ascii="ＭＳ 明朝" w:eastAsia="ＭＳ 明朝" w:hAnsi="ＭＳ 明朝" w:cs="Times New Roman" w:hint="eastAsia"/>
          <w:sz w:val="24"/>
          <w:szCs w:val="24"/>
        </w:rPr>
        <w:t>る農業者とする。</w:t>
      </w:r>
    </w:p>
    <w:p w14:paraId="113722AA" w14:textId="77777777" w:rsidR="007F7B2F" w:rsidRPr="007F7B2F" w:rsidRDefault="007F7B2F" w:rsidP="00041E23">
      <w:pPr>
        <w:ind w:left="425" w:hangingChars="177" w:hanging="425"/>
        <w:jc w:val="left"/>
        <w:rPr>
          <w:rFonts w:ascii="ＭＳ 明朝" w:eastAsia="ＭＳ 明朝" w:hAnsi="ＭＳ 明朝" w:cs="Times New Roman"/>
          <w:sz w:val="24"/>
          <w:szCs w:val="24"/>
        </w:rPr>
      </w:pPr>
    </w:p>
    <w:p w14:paraId="5E75ED80" w14:textId="15582CD0" w:rsidR="00FF2E20" w:rsidRPr="007F7B2F" w:rsidRDefault="007F7B2F" w:rsidP="005A06FE">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２　</w:t>
      </w:r>
      <w:r w:rsidR="00894B55" w:rsidRPr="007F7B2F">
        <w:rPr>
          <w:rFonts w:ascii="ＭＳ 明朝" w:eastAsia="ＭＳ 明朝" w:hAnsi="ＭＳ 明朝" w:cs="Times New Roman" w:hint="eastAsia"/>
          <w:sz w:val="24"/>
          <w:szCs w:val="24"/>
        </w:rPr>
        <w:t>第２の</w:t>
      </w:r>
      <w:r>
        <w:rPr>
          <w:rFonts w:ascii="ＭＳ 明朝" w:eastAsia="ＭＳ 明朝" w:hAnsi="ＭＳ 明朝" w:cs="Times New Roman" w:hint="eastAsia"/>
          <w:sz w:val="24"/>
          <w:szCs w:val="24"/>
        </w:rPr>
        <w:t>２</w:t>
      </w:r>
      <w:r w:rsidR="00894B55" w:rsidRPr="007F7B2F">
        <w:rPr>
          <w:rFonts w:ascii="ＭＳ 明朝" w:eastAsia="ＭＳ 明朝" w:hAnsi="ＭＳ 明朝" w:cs="Times New Roman" w:hint="eastAsia"/>
          <w:sz w:val="24"/>
          <w:szCs w:val="24"/>
        </w:rPr>
        <w:t>から５の事業の</w:t>
      </w:r>
      <w:r w:rsidR="00FF2E20" w:rsidRPr="007F7B2F">
        <w:rPr>
          <w:rFonts w:ascii="ＭＳ 明朝" w:eastAsia="ＭＳ 明朝" w:hAnsi="ＭＳ 明朝" w:cs="Times New Roman" w:hint="eastAsia"/>
          <w:sz w:val="24"/>
          <w:szCs w:val="24"/>
        </w:rPr>
        <w:t>補助対象者は、以下の</w:t>
      </w:r>
      <w:r w:rsidR="00FF2E20" w:rsidRPr="007F7B2F">
        <w:rPr>
          <w:rFonts w:ascii="ＭＳ 明朝" w:eastAsia="ＭＳ 明朝" w:hAnsi="ＭＳ 明朝" w:cs="Times New Roman"/>
          <w:sz w:val="24"/>
          <w:szCs w:val="24"/>
        </w:rPr>
        <w:t>(1)から(3)の要件をすべて満たす者とする。</w:t>
      </w:r>
    </w:p>
    <w:p w14:paraId="6D251D71" w14:textId="60826442" w:rsidR="00FF2E20" w:rsidRPr="00FF2E20" w:rsidRDefault="00FF2E20" w:rsidP="00894B55">
      <w:pPr>
        <w:ind w:leftChars="196" w:left="849" w:hangingChars="182" w:hanging="437"/>
        <w:jc w:val="left"/>
        <w:rPr>
          <w:rFonts w:ascii="ＭＳ 明朝" w:eastAsia="ＭＳ 明朝" w:hAnsi="ＭＳ 明朝"/>
          <w:sz w:val="24"/>
          <w:szCs w:val="24"/>
        </w:rPr>
      </w:pPr>
      <w:r w:rsidRPr="00FF2E20">
        <w:rPr>
          <w:rFonts w:ascii="ＭＳ 明朝" w:eastAsia="ＭＳ 明朝" w:hAnsi="ＭＳ 明朝" w:hint="eastAsia"/>
          <w:sz w:val="24"/>
          <w:szCs w:val="24"/>
        </w:rPr>
        <w:t>（１）都内に居住し、</w:t>
      </w:r>
      <w:r w:rsidR="00B75164">
        <w:rPr>
          <w:rFonts w:ascii="ＭＳ 明朝" w:eastAsia="ＭＳ 明朝" w:hAnsi="ＭＳ 明朝" w:hint="eastAsia"/>
          <w:sz w:val="24"/>
          <w:szCs w:val="24"/>
        </w:rPr>
        <w:t>都内のほ場</w:t>
      </w:r>
      <w:r w:rsidR="003F2AD3">
        <w:rPr>
          <w:rFonts w:ascii="ＭＳ 明朝" w:eastAsia="ＭＳ 明朝" w:hAnsi="ＭＳ 明朝" w:hint="eastAsia"/>
          <w:sz w:val="24"/>
          <w:szCs w:val="24"/>
        </w:rPr>
        <w:t>で</w:t>
      </w:r>
      <w:r w:rsidRPr="00FF2E20">
        <w:rPr>
          <w:rFonts w:ascii="ＭＳ 明朝" w:eastAsia="ＭＳ 明朝" w:hAnsi="ＭＳ 明朝" w:hint="eastAsia"/>
          <w:sz w:val="24"/>
          <w:szCs w:val="24"/>
        </w:rPr>
        <w:t>農産物を</w:t>
      </w:r>
      <w:r w:rsidR="00B75164">
        <w:rPr>
          <w:rFonts w:ascii="ＭＳ 明朝" w:eastAsia="ＭＳ 明朝" w:hAnsi="ＭＳ 明朝" w:hint="eastAsia"/>
          <w:sz w:val="24"/>
          <w:szCs w:val="24"/>
        </w:rPr>
        <w:t>生産し、</w:t>
      </w:r>
      <w:r w:rsidRPr="00FF2E20">
        <w:rPr>
          <w:rFonts w:ascii="ＭＳ 明朝" w:eastAsia="ＭＳ 明朝" w:hAnsi="ＭＳ 明朝" w:hint="eastAsia"/>
          <w:sz w:val="24"/>
          <w:szCs w:val="24"/>
        </w:rPr>
        <w:t>都内で販売している生産者</w:t>
      </w:r>
    </w:p>
    <w:p w14:paraId="43E75F01" w14:textId="4DB12A47" w:rsidR="00FF2E20" w:rsidRPr="00FF2E20" w:rsidRDefault="00FF2E20" w:rsidP="003F2AD3">
      <w:pPr>
        <w:ind w:leftChars="196" w:left="849" w:hangingChars="182" w:hanging="437"/>
        <w:jc w:val="left"/>
        <w:rPr>
          <w:rFonts w:ascii="ＭＳ 明朝" w:eastAsia="ＭＳ 明朝" w:hAnsi="ＭＳ 明朝"/>
          <w:sz w:val="24"/>
          <w:szCs w:val="24"/>
        </w:rPr>
      </w:pPr>
      <w:r w:rsidRPr="00FF2E20">
        <w:rPr>
          <w:rFonts w:ascii="ＭＳ 明朝" w:eastAsia="ＭＳ 明朝" w:hAnsi="ＭＳ 明朝" w:hint="eastAsia"/>
          <w:sz w:val="24"/>
          <w:szCs w:val="24"/>
        </w:rPr>
        <w:t>（２）</w:t>
      </w:r>
      <w:r w:rsidR="000775E5">
        <w:rPr>
          <w:rFonts w:ascii="ＭＳ 明朝" w:eastAsia="ＭＳ 明朝" w:hAnsi="ＭＳ 明朝" w:hint="eastAsia"/>
          <w:sz w:val="24"/>
          <w:szCs w:val="24"/>
        </w:rPr>
        <w:t>令和７年度に</w:t>
      </w:r>
      <w:r w:rsidRPr="00FF2E20">
        <w:rPr>
          <w:rFonts w:ascii="ＭＳ 明朝" w:eastAsia="ＭＳ 明朝" w:hAnsi="ＭＳ 明朝" w:hint="eastAsia"/>
          <w:sz w:val="24"/>
          <w:szCs w:val="24"/>
        </w:rPr>
        <w:t>耕作しているほ場の土壌診断を</w:t>
      </w:r>
      <w:r w:rsidR="000775E5">
        <w:rPr>
          <w:rFonts w:ascii="ＭＳ 明朝" w:eastAsia="ＭＳ 明朝" w:hAnsi="ＭＳ 明朝" w:hint="eastAsia"/>
          <w:sz w:val="24"/>
          <w:szCs w:val="24"/>
        </w:rPr>
        <w:t>行い</w:t>
      </w:r>
      <w:r w:rsidR="000775E5" w:rsidRPr="00FF2E20">
        <w:rPr>
          <w:rFonts w:ascii="ＭＳ 明朝" w:eastAsia="ＭＳ 明朝" w:hAnsi="ＭＳ 明朝" w:hint="eastAsia"/>
          <w:sz w:val="24"/>
          <w:szCs w:val="24"/>
        </w:rPr>
        <w:t>、</w:t>
      </w:r>
      <w:r w:rsidRPr="00FF2E20">
        <w:rPr>
          <w:rFonts w:ascii="ＭＳ 明朝" w:eastAsia="ＭＳ 明朝" w:hAnsi="ＭＳ 明朝" w:hint="eastAsia"/>
          <w:sz w:val="24"/>
          <w:szCs w:val="24"/>
        </w:rPr>
        <w:t>適正な施肥管理を行う生産者</w:t>
      </w:r>
    </w:p>
    <w:p w14:paraId="735F394F" w14:textId="1A87CFB4" w:rsidR="00041E23" w:rsidRDefault="00FF2E20" w:rsidP="00894B55">
      <w:pPr>
        <w:ind w:leftChars="196" w:left="849" w:hangingChars="182" w:hanging="437"/>
        <w:jc w:val="left"/>
        <w:rPr>
          <w:rFonts w:ascii="ＭＳ 明朝" w:eastAsia="ＭＳ 明朝" w:hAnsi="ＭＳ 明朝"/>
          <w:sz w:val="24"/>
          <w:szCs w:val="24"/>
        </w:rPr>
      </w:pPr>
      <w:r w:rsidRPr="00FF2E20">
        <w:rPr>
          <w:rFonts w:ascii="ＭＳ 明朝" w:eastAsia="ＭＳ 明朝" w:hAnsi="ＭＳ 明朝" w:hint="eastAsia"/>
          <w:sz w:val="24"/>
          <w:szCs w:val="24"/>
        </w:rPr>
        <w:t>（３）化学肥料の使用を削減し、堆肥及び有機質肥料を施用する生産者</w:t>
      </w:r>
    </w:p>
    <w:p w14:paraId="086FD0E0" w14:textId="77777777" w:rsidR="008B0989" w:rsidRDefault="008B0989" w:rsidP="008B0989">
      <w:pPr>
        <w:ind w:left="425" w:hangingChars="177" w:hanging="425"/>
        <w:jc w:val="left"/>
        <w:rPr>
          <w:rFonts w:ascii="ＭＳ 明朝" w:eastAsia="ＭＳ 明朝" w:hAnsi="ＭＳ 明朝"/>
          <w:sz w:val="24"/>
          <w:szCs w:val="24"/>
        </w:rPr>
      </w:pPr>
    </w:p>
    <w:p w14:paraId="3037C8B1" w14:textId="20AFD25E" w:rsidR="00041E23" w:rsidRPr="00894B55" w:rsidRDefault="00894B55" w:rsidP="008B0989">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　</w:t>
      </w:r>
      <w:bookmarkStart w:id="0" w:name="_Hlk193809434"/>
      <w:r w:rsidR="007F7B2F">
        <w:rPr>
          <w:rFonts w:ascii="ＭＳ 明朝" w:eastAsia="ＭＳ 明朝" w:hAnsi="ＭＳ 明朝" w:hint="eastAsia"/>
          <w:sz w:val="24"/>
          <w:szCs w:val="24"/>
        </w:rPr>
        <w:t>３</w:t>
      </w:r>
      <w:r>
        <w:rPr>
          <w:rFonts w:ascii="ＭＳ 明朝" w:eastAsia="ＭＳ 明朝" w:hAnsi="ＭＳ 明朝" w:hint="eastAsia"/>
          <w:sz w:val="24"/>
          <w:szCs w:val="24"/>
        </w:rPr>
        <w:t xml:space="preserve">　第２の６の事業の補助対象者は、</w:t>
      </w:r>
      <w:r w:rsidR="008B0989" w:rsidRPr="008B0989">
        <w:rPr>
          <w:rFonts w:ascii="ＭＳ 明朝" w:eastAsia="ＭＳ 明朝" w:hAnsi="ＭＳ 明朝" w:hint="eastAsia"/>
          <w:sz w:val="24"/>
          <w:szCs w:val="24"/>
        </w:rPr>
        <w:t>都内に居住し、</w:t>
      </w:r>
      <w:r w:rsidR="008B0989">
        <w:rPr>
          <w:rFonts w:ascii="ＭＳ 明朝" w:eastAsia="ＭＳ 明朝" w:hAnsi="ＭＳ 明朝" w:hint="eastAsia"/>
          <w:sz w:val="24"/>
          <w:szCs w:val="24"/>
        </w:rPr>
        <w:t>家畜の排せつ物等により堆肥を製造して、</w:t>
      </w:r>
      <w:r w:rsidR="008B0989" w:rsidRPr="008B0989">
        <w:rPr>
          <w:rFonts w:ascii="ＭＳ 明朝" w:eastAsia="ＭＳ 明朝" w:hAnsi="ＭＳ 明朝" w:hint="eastAsia"/>
          <w:sz w:val="24"/>
          <w:szCs w:val="24"/>
        </w:rPr>
        <w:t>都内</w:t>
      </w:r>
      <w:r w:rsidR="008B0989">
        <w:rPr>
          <w:rFonts w:ascii="ＭＳ 明朝" w:eastAsia="ＭＳ 明朝" w:hAnsi="ＭＳ 明朝" w:hint="eastAsia"/>
          <w:sz w:val="24"/>
          <w:szCs w:val="24"/>
        </w:rPr>
        <w:t>の農作物生産者に</w:t>
      </w:r>
      <w:r w:rsidR="008B0989" w:rsidRPr="008B0989">
        <w:rPr>
          <w:rFonts w:ascii="ＭＳ 明朝" w:eastAsia="ＭＳ 明朝" w:hAnsi="ＭＳ 明朝" w:hint="eastAsia"/>
          <w:sz w:val="24"/>
          <w:szCs w:val="24"/>
        </w:rPr>
        <w:t>販売している</w:t>
      </w:r>
      <w:r w:rsidR="008B0989">
        <w:rPr>
          <w:rFonts w:ascii="ＭＳ 明朝" w:eastAsia="ＭＳ 明朝" w:hAnsi="ＭＳ 明朝" w:hint="eastAsia"/>
          <w:sz w:val="24"/>
          <w:szCs w:val="24"/>
        </w:rPr>
        <w:t>畜産農家</w:t>
      </w:r>
      <w:r w:rsidR="007F7B2F">
        <w:rPr>
          <w:rFonts w:ascii="ＭＳ 明朝" w:eastAsia="ＭＳ 明朝" w:hAnsi="ＭＳ 明朝" w:hint="eastAsia"/>
          <w:sz w:val="24"/>
          <w:szCs w:val="24"/>
        </w:rPr>
        <w:t>等</w:t>
      </w:r>
    </w:p>
    <w:bookmarkEnd w:id="0"/>
    <w:p w14:paraId="295F4808" w14:textId="77777777" w:rsidR="00D8238F" w:rsidRPr="00EC2E7A" w:rsidRDefault="00D8238F" w:rsidP="00FF2E20">
      <w:pPr>
        <w:jc w:val="left"/>
        <w:rPr>
          <w:rFonts w:ascii="ＭＳ 明朝" w:eastAsia="ＭＳ 明朝" w:hAnsi="ＭＳ 明朝"/>
          <w:sz w:val="24"/>
          <w:szCs w:val="24"/>
        </w:rPr>
      </w:pPr>
    </w:p>
    <w:p w14:paraId="671AFDF3"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第５　推進体制</w:t>
      </w:r>
    </w:p>
    <w:p w14:paraId="118D3057" w14:textId="3D024C19"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中央会は、本事業の実施にあたり、ＪＡ等関係機関との密接な連携を取りながら、必要に応じて東京都からの助言・指導</w:t>
      </w:r>
      <w:r w:rsidR="005F4F9E">
        <w:rPr>
          <w:rFonts w:ascii="ＭＳ 明朝" w:eastAsia="ＭＳ 明朝" w:hAnsi="ＭＳ 明朝" w:hint="eastAsia"/>
          <w:sz w:val="24"/>
          <w:szCs w:val="24"/>
        </w:rPr>
        <w:t>を</w:t>
      </w:r>
      <w:r w:rsidR="008A658C">
        <w:rPr>
          <w:rFonts w:ascii="ＭＳ 明朝" w:eastAsia="ＭＳ 明朝" w:hAnsi="ＭＳ 明朝" w:hint="eastAsia"/>
          <w:sz w:val="24"/>
          <w:szCs w:val="24"/>
        </w:rPr>
        <w:t>得ながら</w:t>
      </w:r>
      <w:r>
        <w:rPr>
          <w:rFonts w:ascii="ＭＳ 明朝" w:eastAsia="ＭＳ 明朝" w:hAnsi="ＭＳ 明朝" w:hint="eastAsia"/>
          <w:sz w:val="24"/>
          <w:szCs w:val="24"/>
        </w:rPr>
        <w:t>円滑かつ適切に推進</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0844402" w14:textId="77777777" w:rsidR="00041E23" w:rsidRPr="005F4F9E" w:rsidRDefault="00041E23" w:rsidP="00041E23">
      <w:pPr>
        <w:ind w:left="425" w:hangingChars="177" w:hanging="425"/>
        <w:jc w:val="left"/>
        <w:rPr>
          <w:rFonts w:ascii="ＭＳ 明朝" w:eastAsia="ＭＳ 明朝" w:hAnsi="ＭＳ 明朝"/>
          <w:sz w:val="24"/>
          <w:szCs w:val="24"/>
        </w:rPr>
      </w:pPr>
    </w:p>
    <w:p w14:paraId="1D31E8BB"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第６　助成措置等</w:t>
      </w:r>
    </w:p>
    <w:p w14:paraId="1EBA05E8" w14:textId="62AB311A"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第２の事業について、中央会は、別に定めるところにより、都の補助金の範囲内において、本事業の実施に必要な経費を補助対象者に対して</w:t>
      </w:r>
      <w:r w:rsidR="005F4F9E">
        <w:rPr>
          <w:rFonts w:ascii="ＭＳ 明朝" w:eastAsia="ＭＳ 明朝" w:hAnsi="ＭＳ 明朝" w:hint="eastAsia"/>
          <w:sz w:val="24"/>
          <w:szCs w:val="24"/>
        </w:rPr>
        <w:t>助成する</w:t>
      </w:r>
      <w:r>
        <w:rPr>
          <w:rFonts w:ascii="ＭＳ 明朝" w:eastAsia="ＭＳ 明朝" w:hAnsi="ＭＳ 明朝" w:hint="eastAsia"/>
          <w:sz w:val="24"/>
          <w:szCs w:val="24"/>
        </w:rPr>
        <w:t>。</w:t>
      </w:r>
    </w:p>
    <w:p w14:paraId="6181630E" w14:textId="77777777" w:rsidR="00041E23" w:rsidRPr="00EC2E7A" w:rsidRDefault="00041E23" w:rsidP="00041E23">
      <w:pPr>
        <w:ind w:left="425" w:hangingChars="177" w:hanging="425"/>
        <w:jc w:val="left"/>
        <w:rPr>
          <w:rFonts w:ascii="ＭＳ 明朝" w:eastAsia="ＭＳ 明朝" w:hAnsi="ＭＳ 明朝"/>
          <w:sz w:val="24"/>
          <w:szCs w:val="24"/>
        </w:rPr>
      </w:pPr>
    </w:p>
    <w:p w14:paraId="3BC1FEC1"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第７　その他</w:t>
      </w:r>
    </w:p>
    <w:p w14:paraId="1C5716D2" w14:textId="0C86D7C2"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この要綱に定めるもののほか、本事業の実施について必要な事項は別に定め</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54132E8F" w14:textId="77777777" w:rsidR="00041E23" w:rsidRPr="00EC2E7A" w:rsidRDefault="00041E23" w:rsidP="00041E23">
      <w:pPr>
        <w:ind w:left="425" w:hangingChars="177" w:hanging="425"/>
        <w:jc w:val="left"/>
        <w:rPr>
          <w:rFonts w:ascii="ＭＳ 明朝" w:eastAsia="ＭＳ 明朝" w:hAnsi="ＭＳ 明朝"/>
          <w:sz w:val="24"/>
          <w:szCs w:val="24"/>
        </w:rPr>
      </w:pPr>
    </w:p>
    <w:p w14:paraId="7EEE0D98" w14:textId="7777777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 xml:space="preserve">附則　</w:t>
      </w:r>
    </w:p>
    <w:p w14:paraId="0D8C84C5" w14:textId="743C4234" w:rsidR="00041E23" w:rsidRPr="00163AAE" w:rsidRDefault="00041E23" w:rsidP="00041E23">
      <w:pPr>
        <w:ind w:leftChars="202" w:left="424" w:firstLine="2"/>
        <w:jc w:val="left"/>
        <w:rPr>
          <w:rFonts w:ascii="ＭＳ 明朝" w:eastAsia="ＭＳ 明朝" w:hAnsi="ＭＳ 明朝"/>
          <w:sz w:val="24"/>
          <w:szCs w:val="24"/>
        </w:rPr>
      </w:pPr>
      <w:r>
        <w:rPr>
          <w:rFonts w:ascii="ＭＳ 明朝" w:eastAsia="ＭＳ 明朝" w:hAnsi="ＭＳ 明朝" w:hint="eastAsia"/>
          <w:sz w:val="24"/>
          <w:szCs w:val="24"/>
        </w:rPr>
        <w:t>この要綱は、令和</w:t>
      </w:r>
      <w:r w:rsidR="00C32F58">
        <w:rPr>
          <w:rFonts w:ascii="ＭＳ 明朝" w:eastAsia="ＭＳ 明朝" w:hAnsi="ＭＳ 明朝" w:hint="eastAsia"/>
          <w:sz w:val="24"/>
          <w:szCs w:val="24"/>
        </w:rPr>
        <w:t>７</w:t>
      </w:r>
      <w:r>
        <w:rPr>
          <w:rFonts w:ascii="ＭＳ 明朝" w:eastAsia="ＭＳ 明朝" w:hAnsi="ＭＳ 明朝" w:hint="eastAsia"/>
          <w:sz w:val="24"/>
          <w:szCs w:val="24"/>
        </w:rPr>
        <w:t>年</w:t>
      </w:r>
      <w:r w:rsidR="008A658C">
        <w:rPr>
          <w:rFonts w:ascii="ＭＳ 明朝" w:eastAsia="ＭＳ 明朝" w:hAnsi="ＭＳ 明朝" w:hint="eastAsia"/>
          <w:sz w:val="24"/>
          <w:szCs w:val="24"/>
        </w:rPr>
        <w:t>４</w:t>
      </w:r>
      <w:r>
        <w:rPr>
          <w:rFonts w:ascii="ＭＳ 明朝" w:eastAsia="ＭＳ 明朝" w:hAnsi="ＭＳ 明朝" w:hint="eastAsia"/>
          <w:sz w:val="24"/>
          <w:szCs w:val="24"/>
        </w:rPr>
        <w:t>月</w:t>
      </w:r>
      <w:r w:rsidR="008A658C">
        <w:rPr>
          <w:rFonts w:ascii="ＭＳ 明朝" w:eastAsia="ＭＳ 明朝" w:hAnsi="ＭＳ 明朝" w:hint="eastAsia"/>
          <w:sz w:val="24"/>
          <w:szCs w:val="24"/>
        </w:rPr>
        <w:t>１</w:t>
      </w:r>
      <w:r>
        <w:rPr>
          <w:rFonts w:ascii="ＭＳ 明朝" w:eastAsia="ＭＳ 明朝" w:hAnsi="ＭＳ 明朝" w:hint="eastAsia"/>
          <w:sz w:val="24"/>
          <w:szCs w:val="24"/>
        </w:rPr>
        <w:t>日から施行</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1D77F0AF" w14:textId="77777777" w:rsidR="00041E23" w:rsidRPr="005F4F9E" w:rsidRDefault="00041E23" w:rsidP="00041E23">
      <w:pPr>
        <w:ind w:left="425" w:hangingChars="177" w:hanging="425"/>
        <w:jc w:val="left"/>
        <w:rPr>
          <w:rFonts w:ascii="ＭＳ 明朝" w:eastAsia="ＭＳ 明朝" w:hAnsi="ＭＳ 明朝"/>
          <w:sz w:val="24"/>
          <w:szCs w:val="24"/>
        </w:rPr>
      </w:pPr>
    </w:p>
    <w:p w14:paraId="7A2C7BE8" w14:textId="77777777" w:rsidR="00E216D6" w:rsidRPr="00041E23" w:rsidRDefault="00E216D6" w:rsidP="004A4082">
      <w:pPr>
        <w:pStyle w:val="a7"/>
        <w:ind w:leftChars="206" w:left="685" w:hangingChars="105" w:hanging="252"/>
        <w:jc w:val="left"/>
        <w:rPr>
          <w:rFonts w:ascii="ＭＳ 明朝" w:eastAsia="ＭＳ 明朝" w:hAnsi="ＭＳ 明朝"/>
          <w:sz w:val="24"/>
          <w:szCs w:val="24"/>
        </w:rPr>
      </w:pPr>
    </w:p>
    <w:sectPr w:rsidR="00E216D6" w:rsidRPr="00041E23" w:rsidSect="004A408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7A5" w14:textId="77777777" w:rsidR="00106149" w:rsidRDefault="00106149" w:rsidP="004D719C">
      <w:r>
        <w:separator/>
      </w:r>
    </w:p>
  </w:endnote>
  <w:endnote w:type="continuationSeparator" w:id="0">
    <w:p w14:paraId="10FB3ED5" w14:textId="77777777" w:rsidR="00106149" w:rsidRDefault="00106149"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6BA88" w14:textId="77777777" w:rsidR="00106149" w:rsidRDefault="00106149" w:rsidP="004D719C">
      <w:r>
        <w:separator/>
      </w:r>
    </w:p>
  </w:footnote>
  <w:footnote w:type="continuationSeparator" w:id="0">
    <w:p w14:paraId="31E13E5A" w14:textId="77777777" w:rsidR="00106149" w:rsidRDefault="00106149"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A7CB6"/>
    <w:multiLevelType w:val="hybridMultilevel"/>
    <w:tmpl w:val="CD746B36"/>
    <w:lvl w:ilvl="0" w:tplc="4680024E">
      <w:start w:val="2"/>
      <w:numFmt w:val="decimalEnclosedCircle"/>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1" w15:restartNumberingAfterBreak="0">
    <w:nsid w:val="090C4F17"/>
    <w:multiLevelType w:val="hybridMultilevel"/>
    <w:tmpl w:val="D30AE03E"/>
    <w:lvl w:ilvl="0" w:tplc="766EFAA2">
      <w:start w:val="1"/>
      <w:numFmt w:val="decimal"/>
      <w:lvlText w:val="%1"/>
      <w:lvlJc w:val="left"/>
      <w:pPr>
        <w:ind w:left="1800" w:hanging="360"/>
      </w:pPr>
      <w:rPr>
        <w:rFonts w:hint="default"/>
      </w:rPr>
    </w:lvl>
    <w:lvl w:ilvl="1" w:tplc="04090017" w:tentative="1">
      <w:start w:val="1"/>
      <w:numFmt w:val="aiueoFullWidth"/>
      <w:lvlText w:val="(%2)"/>
      <w:lvlJc w:val="left"/>
      <w:pPr>
        <w:ind w:left="2320" w:hanging="440"/>
      </w:pPr>
    </w:lvl>
    <w:lvl w:ilvl="2" w:tplc="04090011" w:tentative="1">
      <w:start w:val="1"/>
      <w:numFmt w:val="decimalEnclosedCircle"/>
      <w:lvlText w:val="%3"/>
      <w:lvlJc w:val="left"/>
      <w:pPr>
        <w:ind w:left="2760" w:hanging="440"/>
      </w:pPr>
    </w:lvl>
    <w:lvl w:ilvl="3" w:tplc="0409000F" w:tentative="1">
      <w:start w:val="1"/>
      <w:numFmt w:val="decimal"/>
      <w:lvlText w:val="%4."/>
      <w:lvlJc w:val="left"/>
      <w:pPr>
        <w:ind w:left="3200" w:hanging="440"/>
      </w:pPr>
    </w:lvl>
    <w:lvl w:ilvl="4" w:tplc="04090017" w:tentative="1">
      <w:start w:val="1"/>
      <w:numFmt w:val="aiueoFullWidth"/>
      <w:lvlText w:val="(%5)"/>
      <w:lvlJc w:val="left"/>
      <w:pPr>
        <w:ind w:left="3640" w:hanging="440"/>
      </w:pPr>
    </w:lvl>
    <w:lvl w:ilvl="5" w:tplc="04090011" w:tentative="1">
      <w:start w:val="1"/>
      <w:numFmt w:val="decimalEnclosedCircle"/>
      <w:lvlText w:val="%6"/>
      <w:lvlJc w:val="left"/>
      <w:pPr>
        <w:ind w:left="4080" w:hanging="440"/>
      </w:pPr>
    </w:lvl>
    <w:lvl w:ilvl="6" w:tplc="0409000F" w:tentative="1">
      <w:start w:val="1"/>
      <w:numFmt w:val="decimal"/>
      <w:lvlText w:val="%7."/>
      <w:lvlJc w:val="left"/>
      <w:pPr>
        <w:ind w:left="4520" w:hanging="440"/>
      </w:pPr>
    </w:lvl>
    <w:lvl w:ilvl="7" w:tplc="04090017" w:tentative="1">
      <w:start w:val="1"/>
      <w:numFmt w:val="aiueoFullWidth"/>
      <w:lvlText w:val="(%8)"/>
      <w:lvlJc w:val="left"/>
      <w:pPr>
        <w:ind w:left="4960" w:hanging="440"/>
      </w:pPr>
    </w:lvl>
    <w:lvl w:ilvl="8" w:tplc="04090011" w:tentative="1">
      <w:start w:val="1"/>
      <w:numFmt w:val="decimalEnclosedCircle"/>
      <w:lvlText w:val="%9"/>
      <w:lvlJc w:val="left"/>
      <w:pPr>
        <w:ind w:left="5400" w:hanging="440"/>
      </w:pPr>
    </w:lvl>
  </w:abstractNum>
  <w:abstractNum w:abstractNumId="2" w15:restartNumberingAfterBreak="0">
    <w:nsid w:val="0A1F7E2B"/>
    <w:multiLevelType w:val="hybridMultilevel"/>
    <w:tmpl w:val="9BE2B214"/>
    <w:lvl w:ilvl="0" w:tplc="D0FABE1A">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0E4765FA"/>
    <w:multiLevelType w:val="hybridMultilevel"/>
    <w:tmpl w:val="E416A5AA"/>
    <w:lvl w:ilvl="0" w:tplc="198674A8">
      <w:start w:val="2"/>
      <w:numFmt w:val="decimalFullWidth"/>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4" w15:restartNumberingAfterBreak="0">
    <w:nsid w:val="1D5467C0"/>
    <w:multiLevelType w:val="hybridMultilevel"/>
    <w:tmpl w:val="E7E49C66"/>
    <w:lvl w:ilvl="0" w:tplc="95AED4CA">
      <w:start w:val="2"/>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5" w15:restartNumberingAfterBreak="0">
    <w:nsid w:val="1D80782A"/>
    <w:multiLevelType w:val="hybridMultilevel"/>
    <w:tmpl w:val="05F4CB0A"/>
    <w:lvl w:ilvl="0" w:tplc="F24AB46C">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8EE7BF4"/>
    <w:multiLevelType w:val="hybridMultilevel"/>
    <w:tmpl w:val="356A7750"/>
    <w:lvl w:ilvl="0" w:tplc="1C6EF964">
      <w:start w:val="1"/>
      <w:numFmt w:val="decimalEnclosedCircle"/>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8" w15:restartNumberingAfterBreak="0">
    <w:nsid w:val="402C1C48"/>
    <w:multiLevelType w:val="hybridMultilevel"/>
    <w:tmpl w:val="ED823A04"/>
    <w:lvl w:ilvl="0" w:tplc="3F0E587C">
      <w:start w:val="1"/>
      <w:numFmt w:val="decimalEnclosedCircle"/>
      <w:lvlText w:val="%1"/>
      <w:lvlJc w:val="left"/>
      <w:pPr>
        <w:ind w:left="1440" w:hanging="36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9"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0" w15:restartNumberingAfterBreak="0">
    <w:nsid w:val="45756D3C"/>
    <w:multiLevelType w:val="hybridMultilevel"/>
    <w:tmpl w:val="D11473C8"/>
    <w:lvl w:ilvl="0" w:tplc="7F0678EC">
      <w:start w:val="1"/>
      <w:numFmt w:val="decimalFullWidth"/>
      <w:lvlText w:val="（%1）"/>
      <w:lvlJc w:val="left"/>
      <w:pPr>
        <w:ind w:left="1421" w:hanging="720"/>
      </w:pPr>
      <w:rPr>
        <w:rFonts w:hint="default"/>
      </w:rPr>
    </w:lvl>
    <w:lvl w:ilvl="1" w:tplc="3A3C73F2">
      <w:start w:val="1"/>
      <w:numFmt w:val="decimalEnclosedCircle"/>
      <w:lvlText w:val="%2"/>
      <w:lvlJc w:val="left"/>
      <w:pPr>
        <w:ind w:left="1501" w:hanging="360"/>
      </w:pPr>
      <w:rPr>
        <w:rFonts w:hint="default"/>
      </w:rPr>
    </w:lvl>
    <w:lvl w:ilvl="2" w:tplc="04090011" w:tentative="1">
      <w:start w:val="1"/>
      <w:numFmt w:val="decimalEnclosedCircle"/>
      <w:lvlText w:val="%3"/>
      <w:lvlJc w:val="left"/>
      <w:pPr>
        <w:ind w:left="2021" w:hanging="440"/>
      </w:pPr>
    </w:lvl>
    <w:lvl w:ilvl="3" w:tplc="0409000F" w:tentative="1">
      <w:start w:val="1"/>
      <w:numFmt w:val="decimal"/>
      <w:lvlText w:val="%4."/>
      <w:lvlJc w:val="left"/>
      <w:pPr>
        <w:ind w:left="2461" w:hanging="440"/>
      </w:pPr>
    </w:lvl>
    <w:lvl w:ilvl="4" w:tplc="04090017" w:tentative="1">
      <w:start w:val="1"/>
      <w:numFmt w:val="aiueoFullWidth"/>
      <w:lvlText w:val="(%5)"/>
      <w:lvlJc w:val="left"/>
      <w:pPr>
        <w:ind w:left="2901" w:hanging="440"/>
      </w:pPr>
    </w:lvl>
    <w:lvl w:ilvl="5" w:tplc="04090011" w:tentative="1">
      <w:start w:val="1"/>
      <w:numFmt w:val="decimalEnclosedCircle"/>
      <w:lvlText w:val="%6"/>
      <w:lvlJc w:val="left"/>
      <w:pPr>
        <w:ind w:left="3341" w:hanging="440"/>
      </w:pPr>
    </w:lvl>
    <w:lvl w:ilvl="6" w:tplc="0409000F" w:tentative="1">
      <w:start w:val="1"/>
      <w:numFmt w:val="decimal"/>
      <w:lvlText w:val="%7."/>
      <w:lvlJc w:val="left"/>
      <w:pPr>
        <w:ind w:left="3781" w:hanging="440"/>
      </w:pPr>
    </w:lvl>
    <w:lvl w:ilvl="7" w:tplc="04090017" w:tentative="1">
      <w:start w:val="1"/>
      <w:numFmt w:val="aiueoFullWidth"/>
      <w:lvlText w:val="(%8)"/>
      <w:lvlJc w:val="left"/>
      <w:pPr>
        <w:ind w:left="4221" w:hanging="440"/>
      </w:pPr>
    </w:lvl>
    <w:lvl w:ilvl="8" w:tplc="04090011" w:tentative="1">
      <w:start w:val="1"/>
      <w:numFmt w:val="decimalEnclosedCircle"/>
      <w:lvlText w:val="%9"/>
      <w:lvlJc w:val="left"/>
      <w:pPr>
        <w:ind w:left="4661" w:hanging="440"/>
      </w:pPr>
    </w:lvl>
  </w:abstractNum>
  <w:abstractNum w:abstractNumId="11" w15:restartNumberingAfterBreak="0">
    <w:nsid w:val="497F4CC8"/>
    <w:multiLevelType w:val="hybridMultilevel"/>
    <w:tmpl w:val="A84E3512"/>
    <w:lvl w:ilvl="0" w:tplc="B4C2F0B4">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2" w15:restartNumberingAfterBreak="0">
    <w:nsid w:val="49D239F9"/>
    <w:multiLevelType w:val="hybridMultilevel"/>
    <w:tmpl w:val="75304D30"/>
    <w:lvl w:ilvl="0" w:tplc="D812CE3C">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3" w15:restartNumberingAfterBreak="0">
    <w:nsid w:val="58767311"/>
    <w:multiLevelType w:val="hybridMultilevel"/>
    <w:tmpl w:val="87C644A0"/>
    <w:lvl w:ilvl="0" w:tplc="0D2822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709A1192"/>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6" w15:restartNumberingAfterBreak="0">
    <w:nsid w:val="7BBD6360"/>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7" w15:restartNumberingAfterBreak="0">
    <w:nsid w:val="7F2E4E93"/>
    <w:multiLevelType w:val="hybridMultilevel"/>
    <w:tmpl w:val="408A7304"/>
    <w:lvl w:ilvl="0" w:tplc="27ECE484">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num w:numId="1" w16cid:durableId="1627159270">
    <w:abstractNumId w:val="9"/>
  </w:num>
  <w:num w:numId="2" w16cid:durableId="1457916259">
    <w:abstractNumId w:val="6"/>
  </w:num>
  <w:num w:numId="3" w16cid:durableId="1229807703">
    <w:abstractNumId w:val="14"/>
  </w:num>
  <w:num w:numId="4" w16cid:durableId="1740708397">
    <w:abstractNumId w:val="2"/>
  </w:num>
  <w:num w:numId="5" w16cid:durableId="520053111">
    <w:abstractNumId w:val="4"/>
  </w:num>
  <w:num w:numId="6" w16cid:durableId="1859462832">
    <w:abstractNumId w:val="11"/>
  </w:num>
  <w:num w:numId="7" w16cid:durableId="675420627">
    <w:abstractNumId w:val="12"/>
  </w:num>
  <w:num w:numId="8" w16cid:durableId="880896184">
    <w:abstractNumId w:val="16"/>
  </w:num>
  <w:num w:numId="9" w16cid:durableId="1040057034">
    <w:abstractNumId w:val="15"/>
  </w:num>
  <w:num w:numId="10" w16cid:durableId="1182471026">
    <w:abstractNumId w:val="0"/>
  </w:num>
  <w:num w:numId="11" w16cid:durableId="979187373">
    <w:abstractNumId w:val="10"/>
  </w:num>
  <w:num w:numId="12" w16cid:durableId="1464158286">
    <w:abstractNumId w:val="17"/>
  </w:num>
  <w:num w:numId="13" w16cid:durableId="413166635">
    <w:abstractNumId w:val="5"/>
  </w:num>
  <w:num w:numId="14" w16cid:durableId="552889281">
    <w:abstractNumId w:val="13"/>
  </w:num>
  <w:num w:numId="15" w16cid:durableId="832179301">
    <w:abstractNumId w:val="8"/>
  </w:num>
  <w:num w:numId="16" w16cid:durableId="594558033">
    <w:abstractNumId w:val="1"/>
  </w:num>
  <w:num w:numId="17" w16cid:durableId="262809142">
    <w:abstractNumId w:val="3"/>
  </w:num>
  <w:num w:numId="18" w16cid:durableId="397097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22B4"/>
    <w:rsid w:val="000122CC"/>
    <w:rsid w:val="00034B21"/>
    <w:rsid w:val="00041E23"/>
    <w:rsid w:val="00053D63"/>
    <w:rsid w:val="00054058"/>
    <w:rsid w:val="00055588"/>
    <w:rsid w:val="00073CA2"/>
    <w:rsid w:val="00076803"/>
    <w:rsid w:val="000775E5"/>
    <w:rsid w:val="00095816"/>
    <w:rsid w:val="000A2A81"/>
    <w:rsid w:val="000C5668"/>
    <w:rsid w:val="000E22E2"/>
    <w:rsid w:val="000F258C"/>
    <w:rsid w:val="0010048A"/>
    <w:rsid w:val="0010131B"/>
    <w:rsid w:val="00106149"/>
    <w:rsid w:val="00107674"/>
    <w:rsid w:val="001B40D0"/>
    <w:rsid w:val="001B544F"/>
    <w:rsid w:val="001D6DB0"/>
    <w:rsid w:val="002051E2"/>
    <w:rsid w:val="00211C3C"/>
    <w:rsid w:val="00214295"/>
    <w:rsid w:val="00217311"/>
    <w:rsid w:val="002173C5"/>
    <w:rsid w:val="00227BAA"/>
    <w:rsid w:val="00247862"/>
    <w:rsid w:val="00281715"/>
    <w:rsid w:val="0029721E"/>
    <w:rsid w:val="002B48C1"/>
    <w:rsid w:val="002C5E00"/>
    <w:rsid w:val="002D00D8"/>
    <w:rsid w:val="002D37CD"/>
    <w:rsid w:val="002E3B2F"/>
    <w:rsid w:val="00324163"/>
    <w:rsid w:val="0032771A"/>
    <w:rsid w:val="00347844"/>
    <w:rsid w:val="00396A3C"/>
    <w:rsid w:val="003A7D47"/>
    <w:rsid w:val="003E0501"/>
    <w:rsid w:val="003F2AD3"/>
    <w:rsid w:val="003F2EFC"/>
    <w:rsid w:val="003F37CB"/>
    <w:rsid w:val="003F41BA"/>
    <w:rsid w:val="00420234"/>
    <w:rsid w:val="004243A9"/>
    <w:rsid w:val="004743E3"/>
    <w:rsid w:val="00494C02"/>
    <w:rsid w:val="00496B4E"/>
    <w:rsid w:val="004A4082"/>
    <w:rsid w:val="004C1F85"/>
    <w:rsid w:val="004D719C"/>
    <w:rsid w:val="004F2BC1"/>
    <w:rsid w:val="004F6A99"/>
    <w:rsid w:val="00522F0C"/>
    <w:rsid w:val="00526427"/>
    <w:rsid w:val="005352BE"/>
    <w:rsid w:val="005432B1"/>
    <w:rsid w:val="00564E6F"/>
    <w:rsid w:val="005875C9"/>
    <w:rsid w:val="005A06FE"/>
    <w:rsid w:val="005C1EAA"/>
    <w:rsid w:val="005C3064"/>
    <w:rsid w:val="005D29D0"/>
    <w:rsid w:val="005D6929"/>
    <w:rsid w:val="005E0685"/>
    <w:rsid w:val="005E19D0"/>
    <w:rsid w:val="005F1AE9"/>
    <w:rsid w:val="005F4F9E"/>
    <w:rsid w:val="0060205D"/>
    <w:rsid w:val="006073A2"/>
    <w:rsid w:val="00620BC8"/>
    <w:rsid w:val="00625104"/>
    <w:rsid w:val="00632DBF"/>
    <w:rsid w:val="00636B0B"/>
    <w:rsid w:val="00644743"/>
    <w:rsid w:val="00647553"/>
    <w:rsid w:val="0065295A"/>
    <w:rsid w:val="00653724"/>
    <w:rsid w:val="00660449"/>
    <w:rsid w:val="00686998"/>
    <w:rsid w:val="00695C0B"/>
    <w:rsid w:val="0069687C"/>
    <w:rsid w:val="006C4FF4"/>
    <w:rsid w:val="006C6C77"/>
    <w:rsid w:val="006E2636"/>
    <w:rsid w:val="00705D76"/>
    <w:rsid w:val="00706DE0"/>
    <w:rsid w:val="00732266"/>
    <w:rsid w:val="0074363B"/>
    <w:rsid w:val="00746EE6"/>
    <w:rsid w:val="007A3928"/>
    <w:rsid w:val="007A3F50"/>
    <w:rsid w:val="007D5DB4"/>
    <w:rsid w:val="007D6767"/>
    <w:rsid w:val="007D781C"/>
    <w:rsid w:val="007E16F6"/>
    <w:rsid w:val="007E1DBF"/>
    <w:rsid w:val="007F712D"/>
    <w:rsid w:val="007F7B2F"/>
    <w:rsid w:val="00821800"/>
    <w:rsid w:val="00826055"/>
    <w:rsid w:val="00894B55"/>
    <w:rsid w:val="008A4E98"/>
    <w:rsid w:val="008A658C"/>
    <w:rsid w:val="008B0989"/>
    <w:rsid w:val="008B568A"/>
    <w:rsid w:val="008D2D8E"/>
    <w:rsid w:val="008E6FF4"/>
    <w:rsid w:val="008F0FFA"/>
    <w:rsid w:val="00913B78"/>
    <w:rsid w:val="00922840"/>
    <w:rsid w:val="009342FA"/>
    <w:rsid w:val="0095414A"/>
    <w:rsid w:val="00985331"/>
    <w:rsid w:val="009A0042"/>
    <w:rsid w:val="009A2375"/>
    <w:rsid w:val="009C0813"/>
    <w:rsid w:val="009C0F23"/>
    <w:rsid w:val="009C528A"/>
    <w:rsid w:val="009E735C"/>
    <w:rsid w:val="00A227DA"/>
    <w:rsid w:val="00A32C08"/>
    <w:rsid w:val="00A40281"/>
    <w:rsid w:val="00A84DCA"/>
    <w:rsid w:val="00A96BF7"/>
    <w:rsid w:val="00AC4E38"/>
    <w:rsid w:val="00AE0E22"/>
    <w:rsid w:val="00AF166B"/>
    <w:rsid w:val="00AF1C98"/>
    <w:rsid w:val="00B75164"/>
    <w:rsid w:val="00B9545D"/>
    <w:rsid w:val="00B962D3"/>
    <w:rsid w:val="00BD656C"/>
    <w:rsid w:val="00BD7673"/>
    <w:rsid w:val="00BF4443"/>
    <w:rsid w:val="00C32F58"/>
    <w:rsid w:val="00C6079D"/>
    <w:rsid w:val="00C7004D"/>
    <w:rsid w:val="00C731CF"/>
    <w:rsid w:val="00C9115C"/>
    <w:rsid w:val="00CA3B74"/>
    <w:rsid w:val="00CB1229"/>
    <w:rsid w:val="00CB4BBD"/>
    <w:rsid w:val="00CC1AD7"/>
    <w:rsid w:val="00CE2568"/>
    <w:rsid w:val="00D007FA"/>
    <w:rsid w:val="00D12523"/>
    <w:rsid w:val="00D2675F"/>
    <w:rsid w:val="00D41650"/>
    <w:rsid w:val="00D41D61"/>
    <w:rsid w:val="00D73863"/>
    <w:rsid w:val="00D743E1"/>
    <w:rsid w:val="00D8238F"/>
    <w:rsid w:val="00DE48A4"/>
    <w:rsid w:val="00DE7437"/>
    <w:rsid w:val="00E038FF"/>
    <w:rsid w:val="00E06B52"/>
    <w:rsid w:val="00E15C6A"/>
    <w:rsid w:val="00E216D6"/>
    <w:rsid w:val="00E23D99"/>
    <w:rsid w:val="00E246B6"/>
    <w:rsid w:val="00E25FC3"/>
    <w:rsid w:val="00E34C7A"/>
    <w:rsid w:val="00E8613D"/>
    <w:rsid w:val="00EA2800"/>
    <w:rsid w:val="00EA686A"/>
    <w:rsid w:val="00EB04AD"/>
    <w:rsid w:val="00EB485E"/>
    <w:rsid w:val="00EC62A7"/>
    <w:rsid w:val="00ED7868"/>
    <w:rsid w:val="00EE15C4"/>
    <w:rsid w:val="00EE3008"/>
    <w:rsid w:val="00F2237D"/>
    <w:rsid w:val="00F352BF"/>
    <w:rsid w:val="00F47E57"/>
    <w:rsid w:val="00F51013"/>
    <w:rsid w:val="00F51D51"/>
    <w:rsid w:val="00F56C20"/>
    <w:rsid w:val="00F61812"/>
    <w:rsid w:val="00F6329A"/>
    <w:rsid w:val="00F945AC"/>
    <w:rsid w:val="00FA72FC"/>
    <w:rsid w:val="00FD7A1D"/>
    <w:rsid w:val="00FF2E2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0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187</Words>
  <Characters>1071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19</cp:revision>
  <cp:lastPrinted>2023-11-20T09:19:00Z</cp:lastPrinted>
  <dcterms:created xsi:type="dcterms:W3CDTF">2024-01-04T07:30:00Z</dcterms:created>
  <dcterms:modified xsi:type="dcterms:W3CDTF">2025-04-18T09:04:00Z</dcterms:modified>
</cp:coreProperties>
</file>